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F7E" w:rsidRPr="004369BD" w:rsidRDefault="004D7F7E" w:rsidP="004D7F7E">
      <w:pPr>
        <w:jc w:val="center"/>
        <w:rPr>
          <w:sz w:val="28"/>
          <w:szCs w:val="28"/>
        </w:rPr>
      </w:pPr>
      <w:r w:rsidRPr="004369BD">
        <w:rPr>
          <w:sz w:val="28"/>
          <w:szCs w:val="28"/>
        </w:rPr>
        <w:t>Проект</w:t>
      </w:r>
    </w:p>
    <w:p w:rsidR="004D7F7E" w:rsidRDefault="004D7F7E" w:rsidP="004D7F7E">
      <w:pPr>
        <w:jc w:val="center"/>
        <w:rPr>
          <w:sz w:val="28"/>
          <w:szCs w:val="28"/>
        </w:rPr>
      </w:pPr>
      <w:r w:rsidRPr="004369BD">
        <w:rPr>
          <w:sz w:val="28"/>
          <w:szCs w:val="28"/>
        </w:rPr>
        <w:t>постановления администрации городского округа Тольятти</w:t>
      </w:r>
    </w:p>
    <w:p w:rsidR="004D7F7E" w:rsidRPr="00CA1AB8" w:rsidRDefault="00EF7706" w:rsidP="004D7F7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4D7F7E" w:rsidRPr="009049E4">
        <w:rPr>
          <w:sz w:val="28"/>
          <w:szCs w:val="28"/>
        </w:rPr>
        <w:t xml:space="preserve">Об </w:t>
      </w:r>
      <w:r w:rsidR="004D7F7E">
        <w:rPr>
          <w:sz w:val="28"/>
          <w:szCs w:val="28"/>
        </w:rPr>
        <w:t xml:space="preserve">утверждении </w:t>
      </w:r>
      <w:r w:rsidR="004D7F7E" w:rsidRPr="00CA1AB8">
        <w:rPr>
          <w:sz w:val="28"/>
          <w:szCs w:val="28"/>
        </w:rPr>
        <w:t>документации по планировке территории</w:t>
      </w:r>
      <w:r w:rsidR="004D7F7E">
        <w:rPr>
          <w:sz w:val="28"/>
          <w:szCs w:val="28"/>
        </w:rPr>
        <w:t xml:space="preserve"> -</w:t>
      </w:r>
    </w:p>
    <w:p w:rsidR="004D7F7E" w:rsidRDefault="004D7F7E" w:rsidP="004D7F7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279B5">
        <w:rPr>
          <w:sz w:val="28"/>
          <w:szCs w:val="28"/>
        </w:rPr>
        <w:t>проект</w:t>
      </w:r>
      <w:r>
        <w:rPr>
          <w:sz w:val="28"/>
          <w:szCs w:val="28"/>
        </w:rPr>
        <w:t>а</w:t>
      </w:r>
      <w:r w:rsidRPr="002279B5">
        <w:rPr>
          <w:sz w:val="28"/>
          <w:szCs w:val="28"/>
        </w:rPr>
        <w:t xml:space="preserve"> планировки территории и проект</w:t>
      </w:r>
      <w:r>
        <w:rPr>
          <w:sz w:val="28"/>
          <w:szCs w:val="28"/>
        </w:rPr>
        <w:t>а</w:t>
      </w:r>
      <w:r w:rsidRPr="002279B5">
        <w:rPr>
          <w:sz w:val="28"/>
          <w:szCs w:val="28"/>
        </w:rPr>
        <w:t xml:space="preserve"> межевания территории </w:t>
      </w:r>
      <w:r w:rsidR="00686EA2" w:rsidRPr="00686EA2">
        <w:rPr>
          <w:sz w:val="28"/>
          <w:szCs w:val="28"/>
        </w:rPr>
        <w:t>для размещения линейного объекта - внутриквартальный бульвар от ул. Юбилейная до проспекта Степана Разина в 8 квартале Автозаводского района города Тольятти</w:t>
      </w:r>
      <w:r w:rsidR="00EF7706">
        <w:rPr>
          <w:sz w:val="28"/>
          <w:szCs w:val="28"/>
        </w:rPr>
        <w:t>»</w:t>
      </w:r>
    </w:p>
    <w:p w:rsidR="004D7F7E" w:rsidRDefault="004D7F7E" w:rsidP="004D7F7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7F7E" w:rsidRDefault="004D7F7E" w:rsidP="004D7F7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7F7E" w:rsidRPr="004369BD" w:rsidRDefault="004D7F7E" w:rsidP="004D7F7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30E2E">
        <w:rPr>
          <w:sz w:val="28"/>
          <w:szCs w:val="28"/>
        </w:rPr>
        <w:t>В соответствии со ст</w:t>
      </w:r>
      <w:r>
        <w:rPr>
          <w:sz w:val="28"/>
          <w:szCs w:val="28"/>
        </w:rPr>
        <w:t>атьями</w:t>
      </w:r>
      <w:r w:rsidRPr="00030E2E">
        <w:rPr>
          <w:sz w:val="28"/>
          <w:szCs w:val="28"/>
        </w:rPr>
        <w:t xml:space="preserve"> 45, 46 Градостроительного кодекса Российской Федерации, Правилами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утвержденными постановлением Правительства Российской Федерации от 02.02.2024 № 112, заключение</w:t>
      </w:r>
      <w:r>
        <w:rPr>
          <w:sz w:val="28"/>
          <w:szCs w:val="28"/>
        </w:rPr>
        <w:t>м</w:t>
      </w:r>
      <w:r w:rsidRPr="00030E2E">
        <w:rPr>
          <w:sz w:val="28"/>
          <w:szCs w:val="28"/>
        </w:rPr>
        <w:t xml:space="preserve"> о результатах </w:t>
      </w:r>
      <w:r w:rsidR="00EF7706">
        <w:rPr>
          <w:sz w:val="28"/>
          <w:szCs w:val="28"/>
        </w:rPr>
        <w:t xml:space="preserve">публичных слушаний, </w:t>
      </w:r>
      <w:bookmarkStart w:id="0" w:name="_GoBack"/>
      <w:bookmarkEnd w:id="0"/>
      <w:r w:rsidRPr="00030E2E">
        <w:rPr>
          <w:sz w:val="28"/>
          <w:szCs w:val="28"/>
        </w:rPr>
        <w:t>опубликованн</w:t>
      </w:r>
      <w:r>
        <w:rPr>
          <w:sz w:val="28"/>
          <w:szCs w:val="28"/>
        </w:rPr>
        <w:t>ым</w:t>
      </w:r>
      <w:r w:rsidRPr="00030E2E">
        <w:rPr>
          <w:sz w:val="28"/>
          <w:szCs w:val="28"/>
        </w:rPr>
        <w:t xml:space="preserve"> в газете «Городские Ведомости» от </w:t>
      </w:r>
      <w:r>
        <w:rPr>
          <w:sz w:val="28"/>
          <w:szCs w:val="28"/>
        </w:rPr>
        <w:t>1</w:t>
      </w:r>
      <w:r w:rsidR="00686EA2">
        <w:rPr>
          <w:sz w:val="28"/>
          <w:szCs w:val="28"/>
        </w:rPr>
        <w:t>9</w:t>
      </w:r>
      <w:r w:rsidRPr="00030E2E">
        <w:rPr>
          <w:sz w:val="28"/>
          <w:szCs w:val="28"/>
        </w:rPr>
        <w:t xml:space="preserve"> </w:t>
      </w:r>
      <w:r w:rsidR="00686EA2">
        <w:rPr>
          <w:sz w:val="28"/>
          <w:szCs w:val="28"/>
        </w:rPr>
        <w:t>июня</w:t>
      </w:r>
      <w:r w:rsidRPr="00030E2E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Pr="00030E2E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</w:t>
      </w:r>
      <w:r w:rsidR="00686EA2">
        <w:rPr>
          <w:sz w:val="28"/>
          <w:szCs w:val="28"/>
        </w:rPr>
        <w:t>42</w:t>
      </w:r>
      <w:r w:rsidRPr="002279B5">
        <w:rPr>
          <w:sz w:val="28"/>
          <w:szCs w:val="28"/>
        </w:rPr>
        <w:t xml:space="preserve"> (28</w:t>
      </w:r>
      <w:r w:rsidR="00686EA2">
        <w:rPr>
          <w:sz w:val="28"/>
          <w:szCs w:val="28"/>
        </w:rPr>
        <w:t>92</w:t>
      </w:r>
      <w:r w:rsidRPr="002279B5">
        <w:rPr>
          <w:sz w:val="28"/>
          <w:szCs w:val="28"/>
        </w:rPr>
        <w:t>)</w:t>
      </w:r>
      <w:r w:rsidRPr="00030E2E">
        <w:rPr>
          <w:sz w:val="28"/>
          <w:szCs w:val="28"/>
        </w:rPr>
        <w:t>, руководствуясь Уставом городского округа Тольятти, администрация городско</w:t>
      </w:r>
      <w:r>
        <w:rPr>
          <w:sz w:val="28"/>
          <w:szCs w:val="28"/>
        </w:rPr>
        <w:t>го округа Тольятти ПОСТАНОВЛЯЕТ</w:t>
      </w:r>
      <w:r w:rsidRPr="004369BD">
        <w:rPr>
          <w:sz w:val="28"/>
          <w:szCs w:val="28"/>
        </w:rPr>
        <w:t>:</w:t>
      </w:r>
    </w:p>
    <w:p w:rsidR="004D7F7E" w:rsidRDefault="004D7F7E" w:rsidP="004D7F7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369BD">
        <w:rPr>
          <w:sz w:val="28"/>
          <w:szCs w:val="28"/>
        </w:rPr>
        <w:t>1. Утвердить</w:t>
      </w:r>
      <w:r>
        <w:rPr>
          <w:sz w:val="28"/>
          <w:szCs w:val="28"/>
        </w:rPr>
        <w:t xml:space="preserve"> </w:t>
      </w:r>
      <w:r w:rsidRPr="00030E2E">
        <w:rPr>
          <w:sz w:val="28"/>
          <w:szCs w:val="28"/>
        </w:rPr>
        <w:t>документаци</w:t>
      </w:r>
      <w:r>
        <w:rPr>
          <w:sz w:val="28"/>
          <w:szCs w:val="28"/>
        </w:rPr>
        <w:t>ю</w:t>
      </w:r>
      <w:r w:rsidRPr="00030E2E">
        <w:rPr>
          <w:sz w:val="28"/>
          <w:szCs w:val="28"/>
        </w:rPr>
        <w:t xml:space="preserve"> по планировке территории</w:t>
      </w:r>
      <w:r>
        <w:rPr>
          <w:sz w:val="28"/>
          <w:szCs w:val="28"/>
        </w:rPr>
        <w:t xml:space="preserve"> -</w:t>
      </w:r>
      <w:r w:rsidRPr="00030E2E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</w:t>
      </w:r>
      <w:r w:rsidRPr="002279B5">
        <w:rPr>
          <w:sz w:val="28"/>
          <w:szCs w:val="28"/>
        </w:rPr>
        <w:t xml:space="preserve"> планировки территории и проект межевания территории </w:t>
      </w:r>
      <w:r w:rsidR="00686EA2" w:rsidRPr="00686EA2">
        <w:rPr>
          <w:sz w:val="28"/>
          <w:szCs w:val="28"/>
        </w:rPr>
        <w:t>для размещения линейного объекта - внутриквартальный бульвар от ул. Юбилейная до проспекта Степана Разина в 8 квартале Автозаводского района города Тольятти</w:t>
      </w:r>
      <w:r w:rsidRPr="00030E2E">
        <w:rPr>
          <w:sz w:val="28"/>
          <w:szCs w:val="28"/>
        </w:rPr>
        <w:t xml:space="preserve"> </w:t>
      </w:r>
      <w:r w:rsidRPr="009049E4">
        <w:rPr>
          <w:sz w:val="28"/>
          <w:szCs w:val="28"/>
        </w:rPr>
        <w:t>(Приложение).</w:t>
      </w:r>
    </w:p>
    <w:p w:rsidR="004D7F7E" w:rsidRDefault="004D7F7E" w:rsidP="004D7F7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369BD">
        <w:rPr>
          <w:sz w:val="28"/>
          <w:szCs w:val="28"/>
        </w:rPr>
        <w:t xml:space="preserve">2. Организационному управлению администрации городского округа Тольятти опубликовать настоящее постановление в газете «Городские Ведомости» и разместить в </w:t>
      </w:r>
      <w:r>
        <w:rPr>
          <w:sz w:val="28"/>
          <w:szCs w:val="28"/>
        </w:rPr>
        <w:t xml:space="preserve">информационно-телекоммуникационной </w:t>
      </w:r>
      <w:r w:rsidRPr="004369BD">
        <w:rPr>
          <w:sz w:val="28"/>
          <w:szCs w:val="28"/>
        </w:rPr>
        <w:t xml:space="preserve">сети </w:t>
      </w:r>
      <w:r>
        <w:rPr>
          <w:sz w:val="28"/>
          <w:szCs w:val="28"/>
        </w:rPr>
        <w:t>«</w:t>
      </w:r>
      <w:r w:rsidRPr="004369BD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4369BD">
        <w:rPr>
          <w:sz w:val="28"/>
          <w:szCs w:val="28"/>
        </w:rPr>
        <w:t xml:space="preserve"> на официальном </w:t>
      </w:r>
      <w:r>
        <w:rPr>
          <w:sz w:val="28"/>
          <w:szCs w:val="28"/>
        </w:rPr>
        <w:t>сайте</w:t>
      </w:r>
      <w:r w:rsidRPr="004369BD">
        <w:rPr>
          <w:sz w:val="28"/>
          <w:szCs w:val="28"/>
        </w:rPr>
        <w:t xml:space="preserve"> администрации городского округа Тольятти не позднее чем через семь дней со дня его принятия. </w:t>
      </w:r>
    </w:p>
    <w:p w:rsidR="004D7F7E" w:rsidRPr="00F13350" w:rsidRDefault="004D7F7E" w:rsidP="004D7F7E">
      <w:pPr>
        <w:spacing w:line="276" w:lineRule="auto"/>
        <w:ind w:firstLine="567"/>
        <w:jc w:val="both"/>
        <w:rPr>
          <w:sz w:val="28"/>
          <w:szCs w:val="28"/>
        </w:rPr>
      </w:pPr>
      <w:r w:rsidRPr="00F13350">
        <w:rPr>
          <w:sz w:val="28"/>
          <w:szCs w:val="28"/>
        </w:rPr>
        <w:t>3. Настоящее постановление вступает в силу после дня его официального опубликования.</w:t>
      </w:r>
    </w:p>
    <w:p w:rsidR="004D7F7E" w:rsidRPr="004369BD" w:rsidRDefault="004D7F7E" w:rsidP="004D7F7E">
      <w:pPr>
        <w:spacing w:line="276" w:lineRule="auto"/>
        <w:ind w:firstLine="567"/>
        <w:jc w:val="both"/>
        <w:rPr>
          <w:sz w:val="28"/>
          <w:szCs w:val="28"/>
        </w:rPr>
      </w:pPr>
      <w:r w:rsidRPr="00F13350">
        <w:rPr>
          <w:sz w:val="28"/>
          <w:szCs w:val="28"/>
        </w:rPr>
        <w:t>4. Контроль за исполнением настоящего постановления возложить на заместителя главы по имуществу и градостроительству.</w:t>
      </w:r>
    </w:p>
    <w:p w:rsidR="004D7F7E" w:rsidRDefault="004D7F7E" w:rsidP="004D7F7E">
      <w:pPr>
        <w:jc w:val="both"/>
        <w:rPr>
          <w:sz w:val="28"/>
          <w:szCs w:val="28"/>
        </w:rPr>
      </w:pPr>
    </w:p>
    <w:p w:rsidR="004D7F7E" w:rsidRDefault="004D7F7E" w:rsidP="004D7F7E">
      <w:pPr>
        <w:jc w:val="both"/>
        <w:rPr>
          <w:sz w:val="28"/>
          <w:szCs w:val="28"/>
        </w:rPr>
      </w:pPr>
    </w:p>
    <w:p w:rsidR="004D7F7E" w:rsidRDefault="004D7F7E" w:rsidP="004D7F7E">
      <w:pPr>
        <w:jc w:val="both"/>
      </w:pPr>
      <w:r>
        <w:rPr>
          <w:sz w:val="28"/>
          <w:szCs w:val="28"/>
        </w:rPr>
        <w:t>Г</w:t>
      </w:r>
      <w:r w:rsidRPr="00F1335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F13350">
        <w:rPr>
          <w:sz w:val="28"/>
          <w:szCs w:val="28"/>
        </w:rPr>
        <w:t xml:space="preserve"> городского округа                                                                     </w:t>
      </w:r>
      <w:r w:rsidR="00455534">
        <w:rPr>
          <w:sz w:val="28"/>
          <w:szCs w:val="28"/>
        </w:rPr>
        <w:t xml:space="preserve">          </w:t>
      </w:r>
      <w:r w:rsidRPr="00F13350">
        <w:rPr>
          <w:sz w:val="28"/>
          <w:szCs w:val="28"/>
        </w:rPr>
        <w:t xml:space="preserve">  И.Г. Сухих</w:t>
      </w:r>
    </w:p>
    <w:p w:rsidR="004D7F7E" w:rsidRDefault="004D7F7E" w:rsidP="004D7F7E">
      <w:pPr>
        <w:spacing w:line="240" w:lineRule="atLeast"/>
      </w:pPr>
    </w:p>
    <w:p w:rsidR="004D7F7E" w:rsidRPr="0040746E" w:rsidRDefault="004D7F7E" w:rsidP="004D7F7E">
      <w:pPr>
        <w:spacing w:line="240" w:lineRule="atLeast"/>
      </w:pPr>
    </w:p>
    <w:p w:rsidR="00AE5FE1" w:rsidRPr="002E04F9" w:rsidRDefault="00AE5FE1" w:rsidP="004D7F7E">
      <w:pPr>
        <w:shd w:val="clear" w:color="auto" w:fill="FFFFFF"/>
        <w:tabs>
          <w:tab w:val="left" w:pos="10490"/>
        </w:tabs>
        <w:jc w:val="center"/>
      </w:pPr>
    </w:p>
    <w:sectPr w:rsidR="00AE5FE1" w:rsidRPr="002E04F9" w:rsidSect="004D7F7E">
      <w:headerReference w:type="even" r:id="rId8"/>
      <w:pgSz w:w="11906" w:h="16838"/>
      <w:pgMar w:top="1134" w:right="850" w:bottom="993" w:left="1134" w:header="113" w:footer="51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30F" w:rsidRDefault="0019630F">
      <w:r>
        <w:separator/>
      </w:r>
    </w:p>
  </w:endnote>
  <w:endnote w:type="continuationSeparator" w:id="0">
    <w:p w:rsidR="0019630F" w:rsidRDefault="00196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30F" w:rsidRDefault="0019630F">
      <w:r>
        <w:separator/>
      </w:r>
    </w:p>
  </w:footnote>
  <w:footnote w:type="continuationSeparator" w:id="0">
    <w:p w:rsidR="0019630F" w:rsidRDefault="00196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1DB" w:rsidRDefault="002B41DB" w:rsidP="00632C7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B41DB" w:rsidRDefault="002B41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2236E"/>
    <w:multiLevelType w:val="hybridMultilevel"/>
    <w:tmpl w:val="E78EEF62"/>
    <w:lvl w:ilvl="0" w:tplc="09648D7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C401C4"/>
    <w:multiLevelType w:val="multilevel"/>
    <w:tmpl w:val="C22C8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57576BE"/>
    <w:multiLevelType w:val="hybridMultilevel"/>
    <w:tmpl w:val="D50E1466"/>
    <w:lvl w:ilvl="0" w:tplc="7B0048C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1B0CB6"/>
    <w:multiLevelType w:val="multilevel"/>
    <w:tmpl w:val="C3B0DF48"/>
    <w:lvl w:ilvl="0">
      <w:start w:val="1"/>
      <w:numFmt w:val="decimal"/>
      <w:lvlText w:val="%1."/>
      <w:lvlJc w:val="left"/>
      <w:pPr>
        <w:ind w:left="1559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60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3" w:hanging="2160"/>
      </w:pPr>
      <w:rPr>
        <w:rFonts w:hint="default"/>
      </w:rPr>
    </w:lvl>
  </w:abstractNum>
  <w:abstractNum w:abstractNumId="4" w15:restartNumberingAfterBreak="0">
    <w:nsid w:val="0F363E29"/>
    <w:multiLevelType w:val="multilevel"/>
    <w:tmpl w:val="CD1AD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" w15:restartNumberingAfterBreak="0">
    <w:nsid w:val="10A77822"/>
    <w:multiLevelType w:val="hybridMultilevel"/>
    <w:tmpl w:val="23E46CAC"/>
    <w:lvl w:ilvl="0" w:tplc="C4F22D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C17AE2"/>
    <w:multiLevelType w:val="hybridMultilevel"/>
    <w:tmpl w:val="94F4F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45ED1"/>
    <w:multiLevelType w:val="hybridMultilevel"/>
    <w:tmpl w:val="2556B5D4"/>
    <w:lvl w:ilvl="0" w:tplc="3DC8930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FD729E4"/>
    <w:multiLevelType w:val="multilevel"/>
    <w:tmpl w:val="F926B2F8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36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9" w15:restartNumberingAfterBreak="0">
    <w:nsid w:val="2BE94EDA"/>
    <w:multiLevelType w:val="multilevel"/>
    <w:tmpl w:val="BB064B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2D153D48"/>
    <w:multiLevelType w:val="hybridMultilevel"/>
    <w:tmpl w:val="C0528DB0"/>
    <w:lvl w:ilvl="0" w:tplc="E006FAB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1AC5149"/>
    <w:multiLevelType w:val="multilevel"/>
    <w:tmpl w:val="F9F85A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336867FA"/>
    <w:multiLevelType w:val="hybridMultilevel"/>
    <w:tmpl w:val="7D92D14E"/>
    <w:lvl w:ilvl="0" w:tplc="21CC10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13" w15:restartNumberingAfterBreak="0">
    <w:nsid w:val="351B170B"/>
    <w:multiLevelType w:val="hybridMultilevel"/>
    <w:tmpl w:val="97EA91C6"/>
    <w:lvl w:ilvl="0" w:tplc="2A5200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9B31C8"/>
    <w:multiLevelType w:val="multilevel"/>
    <w:tmpl w:val="818AF534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2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5" w15:restartNumberingAfterBreak="0">
    <w:nsid w:val="38A313C0"/>
    <w:multiLevelType w:val="multilevel"/>
    <w:tmpl w:val="557E1626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hint="default"/>
      </w:rPr>
    </w:lvl>
  </w:abstractNum>
  <w:abstractNum w:abstractNumId="16" w15:restartNumberingAfterBreak="0">
    <w:nsid w:val="39507A3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49E1B48"/>
    <w:multiLevelType w:val="hybridMultilevel"/>
    <w:tmpl w:val="93349B2C"/>
    <w:lvl w:ilvl="0" w:tplc="833AED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5546692"/>
    <w:multiLevelType w:val="hybridMultilevel"/>
    <w:tmpl w:val="D43C7FFE"/>
    <w:lvl w:ilvl="0" w:tplc="3B10356C">
      <w:start w:val="6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752625"/>
    <w:multiLevelType w:val="hybridMultilevel"/>
    <w:tmpl w:val="BA667E74"/>
    <w:lvl w:ilvl="0" w:tplc="B326375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F292B03"/>
    <w:multiLevelType w:val="multilevel"/>
    <w:tmpl w:val="7D92D1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21" w15:restartNumberingAfterBreak="0">
    <w:nsid w:val="504A7060"/>
    <w:multiLevelType w:val="multilevel"/>
    <w:tmpl w:val="577227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D374389"/>
    <w:multiLevelType w:val="multilevel"/>
    <w:tmpl w:val="C16A7B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2424BBE"/>
    <w:multiLevelType w:val="multilevel"/>
    <w:tmpl w:val="8C10D42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24" w15:restartNumberingAfterBreak="0">
    <w:nsid w:val="643C2052"/>
    <w:multiLevelType w:val="hybridMultilevel"/>
    <w:tmpl w:val="78224154"/>
    <w:lvl w:ilvl="0" w:tplc="31F2917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BD50FC3"/>
    <w:multiLevelType w:val="hybridMultilevel"/>
    <w:tmpl w:val="F3CA23A4"/>
    <w:lvl w:ilvl="0" w:tplc="AFA0287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6" w15:restartNumberingAfterBreak="0">
    <w:nsid w:val="6FD76B93"/>
    <w:multiLevelType w:val="hybridMultilevel"/>
    <w:tmpl w:val="FBFA354A"/>
    <w:lvl w:ilvl="0" w:tplc="362EEE46">
      <w:start w:val="1"/>
      <w:numFmt w:val="decimal"/>
      <w:lvlText w:val="%1."/>
      <w:lvlJc w:val="left"/>
      <w:pPr>
        <w:ind w:left="1069" w:hanging="360"/>
      </w:pPr>
      <w:rPr>
        <w:rFonts w:eastAsia="Calibri" w:cs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5FB713F"/>
    <w:multiLevelType w:val="hybridMultilevel"/>
    <w:tmpl w:val="32FEC786"/>
    <w:lvl w:ilvl="0" w:tplc="0E02B9DA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78204DB"/>
    <w:multiLevelType w:val="multilevel"/>
    <w:tmpl w:val="D4E02AEA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pStyle w:val="ConsTitle"/>
      <w:lvlText w:val="%1.%2.%3."/>
      <w:lvlJc w:val="left"/>
      <w:pPr>
        <w:ind w:left="4899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1216" w:hanging="648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 w15:restartNumberingAfterBreak="0">
    <w:nsid w:val="7A0443E1"/>
    <w:multiLevelType w:val="hybridMultilevel"/>
    <w:tmpl w:val="967A66F2"/>
    <w:lvl w:ilvl="0" w:tplc="E5FA3A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E205839"/>
    <w:multiLevelType w:val="hybridMultilevel"/>
    <w:tmpl w:val="C09823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0"/>
  </w:num>
  <w:num w:numId="8">
    <w:abstractNumId w:val="12"/>
  </w:num>
  <w:num w:numId="9">
    <w:abstractNumId w:val="0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24"/>
  </w:num>
  <w:num w:numId="17">
    <w:abstractNumId w:val="28"/>
  </w:num>
  <w:num w:numId="18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5"/>
  </w:num>
  <w:num w:numId="23">
    <w:abstractNumId w:val="8"/>
  </w:num>
  <w:num w:numId="24">
    <w:abstractNumId w:val="25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29"/>
  </w:num>
  <w:num w:numId="28">
    <w:abstractNumId w:val="26"/>
  </w:num>
  <w:num w:numId="29">
    <w:abstractNumId w:val="11"/>
  </w:num>
  <w:num w:numId="30">
    <w:abstractNumId w:val="13"/>
  </w:num>
  <w:num w:numId="31">
    <w:abstractNumId w:val="6"/>
  </w:num>
  <w:num w:numId="32">
    <w:abstractNumId w:val="19"/>
  </w:num>
  <w:num w:numId="33">
    <w:abstractNumId w:val="9"/>
  </w:num>
  <w:num w:numId="34">
    <w:abstractNumId w:val="16"/>
  </w:num>
  <w:num w:numId="35">
    <w:abstractNumId w:val="21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EA9"/>
    <w:rsid w:val="00004D4B"/>
    <w:rsid w:val="00012983"/>
    <w:rsid w:val="0001310C"/>
    <w:rsid w:val="00013E64"/>
    <w:rsid w:val="00014C47"/>
    <w:rsid w:val="000157A6"/>
    <w:rsid w:val="00017A22"/>
    <w:rsid w:val="00031F35"/>
    <w:rsid w:val="00032385"/>
    <w:rsid w:val="00034BF8"/>
    <w:rsid w:val="00043404"/>
    <w:rsid w:val="00043540"/>
    <w:rsid w:val="00052F24"/>
    <w:rsid w:val="0006594B"/>
    <w:rsid w:val="00073DAD"/>
    <w:rsid w:val="00074C7A"/>
    <w:rsid w:val="00074CD6"/>
    <w:rsid w:val="00075FCA"/>
    <w:rsid w:val="00076E36"/>
    <w:rsid w:val="00080094"/>
    <w:rsid w:val="00080C00"/>
    <w:rsid w:val="000841A0"/>
    <w:rsid w:val="00085476"/>
    <w:rsid w:val="000856AA"/>
    <w:rsid w:val="00093B44"/>
    <w:rsid w:val="00094BB7"/>
    <w:rsid w:val="00094D1B"/>
    <w:rsid w:val="00097910"/>
    <w:rsid w:val="000A48C5"/>
    <w:rsid w:val="000A5EB0"/>
    <w:rsid w:val="000A6360"/>
    <w:rsid w:val="000A72A0"/>
    <w:rsid w:val="000B0FD4"/>
    <w:rsid w:val="000B4AF9"/>
    <w:rsid w:val="000C1294"/>
    <w:rsid w:val="000C3750"/>
    <w:rsid w:val="000C6167"/>
    <w:rsid w:val="000C697D"/>
    <w:rsid w:val="000C709C"/>
    <w:rsid w:val="000C7DA3"/>
    <w:rsid w:val="000D1A79"/>
    <w:rsid w:val="000D1F60"/>
    <w:rsid w:val="000D530C"/>
    <w:rsid w:val="000E1E32"/>
    <w:rsid w:val="000E3DF4"/>
    <w:rsid w:val="000E43AF"/>
    <w:rsid w:val="000E4899"/>
    <w:rsid w:val="000E5E30"/>
    <w:rsid w:val="000E717F"/>
    <w:rsid w:val="000F2E61"/>
    <w:rsid w:val="000F3C59"/>
    <w:rsid w:val="000F3F4E"/>
    <w:rsid w:val="000F5ADB"/>
    <w:rsid w:val="000F691E"/>
    <w:rsid w:val="00100C51"/>
    <w:rsid w:val="00104222"/>
    <w:rsid w:val="00104A5E"/>
    <w:rsid w:val="001114D6"/>
    <w:rsid w:val="00112A7C"/>
    <w:rsid w:val="00112F30"/>
    <w:rsid w:val="00113B8B"/>
    <w:rsid w:val="00116322"/>
    <w:rsid w:val="00122688"/>
    <w:rsid w:val="001262D4"/>
    <w:rsid w:val="00126C2F"/>
    <w:rsid w:val="00135147"/>
    <w:rsid w:val="001356AD"/>
    <w:rsid w:val="001415B3"/>
    <w:rsid w:val="001464A4"/>
    <w:rsid w:val="001510FC"/>
    <w:rsid w:val="00157684"/>
    <w:rsid w:val="0016483D"/>
    <w:rsid w:val="00166275"/>
    <w:rsid w:val="0016683D"/>
    <w:rsid w:val="00171027"/>
    <w:rsid w:val="00172764"/>
    <w:rsid w:val="00175EB4"/>
    <w:rsid w:val="00177706"/>
    <w:rsid w:val="00180625"/>
    <w:rsid w:val="00180BDA"/>
    <w:rsid w:val="00181F36"/>
    <w:rsid w:val="001903D7"/>
    <w:rsid w:val="0019473B"/>
    <w:rsid w:val="00194D56"/>
    <w:rsid w:val="001962E2"/>
    <w:rsid w:val="0019630F"/>
    <w:rsid w:val="001A0981"/>
    <w:rsid w:val="001A1A2E"/>
    <w:rsid w:val="001A4693"/>
    <w:rsid w:val="001A48F8"/>
    <w:rsid w:val="001A62E7"/>
    <w:rsid w:val="001A7056"/>
    <w:rsid w:val="001A7E31"/>
    <w:rsid w:val="001B1482"/>
    <w:rsid w:val="001B341E"/>
    <w:rsid w:val="001B5640"/>
    <w:rsid w:val="001B6216"/>
    <w:rsid w:val="001C054E"/>
    <w:rsid w:val="001C1A13"/>
    <w:rsid w:val="001C1BC7"/>
    <w:rsid w:val="001C4C52"/>
    <w:rsid w:val="001C7114"/>
    <w:rsid w:val="001D3ECC"/>
    <w:rsid w:val="001D58FA"/>
    <w:rsid w:val="001D7876"/>
    <w:rsid w:val="001E121F"/>
    <w:rsid w:val="001E2D3F"/>
    <w:rsid w:val="001E2E85"/>
    <w:rsid w:val="001E5E47"/>
    <w:rsid w:val="001E6940"/>
    <w:rsid w:val="001E6D2E"/>
    <w:rsid w:val="001E6FE3"/>
    <w:rsid w:val="001E7780"/>
    <w:rsid w:val="001F028F"/>
    <w:rsid w:val="001F0596"/>
    <w:rsid w:val="001F1CE8"/>
    <w:rsid w:val="001F20B8"/>
    <w:rsid w:val="001F6360"/>
    <w:rsid w:val="001F785C"/>
    <w:rsid w:val="00215701"/>
    <w:rsid w:val="00221C01"/>
    <w:rsid w:val="00223D84"/>
    <w:rsid w:val="00225F33"/>
    <w:rsid w:val="00226357"/>
    <w:rsid w:val="00233EA4"/>
    <w:rsid w:val="00234B47"/>
    <w:rsid w:val="00234FE9"/>
    <w:rsid w:val="00235B5C"/>
    <w:rsid w:val="00236741"/>
    <w:rsid w:val="00236A17"/>
    <w:rsid w:val="00236CBE"/>
    <w:rsid w:val="00237230"/>
    <w:rsid w:val="0024445E"/>
    <w:rsid w:val="00247371"/>
    <w:rsid w:val="00262173"/>
    <w:rsid w:val="00262364"/>
    <w:rsid w:val="0026508D"/>
    <w:rsid w:val="00265BF6"/>
    <w:rsid w:val="002714EC"/>
    <w:rsid w:val="00272A63"/>
    <w:rsid w:val="00275249"/>
    <w:rsid w:val="002768E7"/>
    <w:rsid w:val="002815B4"/>
    <w:rsid w:val="00284C0B"/>
    <w:rsid w:val="002871C3"/>
    <w:rsid w:val="00291F5F"/>
    <w:rsid w:val="002B41DB"/>
    <w:rsid w:val="002B4631"/>
    <w:rsid w:val="002B6966"/>
    <w:rsid w:val="002B7B6F"/>
    <w:rsid w:val="002C086B"/>
    <w:rsid w:val="002C266A"/>
    <w:rsid w:val="002C3D3C"/>
    <w:rsid w:val="002C57C5"/>
    <w:rsid w:val="002C7767"/>
    <w:rsid w:val="002D022A"/>
    <w:rsid w:val="002D120E"/>
    <w:rsid w:val="002E04F9"/>
    <w:rsid w:val="002E163D"/>
    <w:rsid w:val="002E18ED"/>
    <w:rsid w:val="002E316D"/>
    <w:rsid w:val="002E45C0"/>
    <w:rsid w:val="002E65B7"/>
    <w:rsid w:val="002E6BEE"/>
    <w:rsid w:val="002F7A4D"/>
    <w:rsid w:val="00305587"/>
    <w:rsid w:val="00310B3C"/>
    <w:rsid w:val="00311AD6"/>
    <w:rsid w:val="00313FD1"/>
    <w:rsid w:val="00315A3E"/>
    <w:rsid w:val="0032162D"/>
    <w:rsid w:val="0033382C"/>
    <w:rsid w:val="0033622A"/>
    <w:rsid w:val="00336AC4"/>
    <w:rsid w:val="00337038"/>
    <w:rsid w:val="003409BF"/>
    <w:rsid w:val="00341B64"/>
    <w:rsid w:val="00343B27"/>
    <w:rsid w:val="00345816"/>
    <w:rsid w:val="00346463"/>
    <w:rsid w:val="00350B8D"/>
    <w:rsid w:val="0035111F"/>
    <w:rsid w:val="003527F3"/>
    <w:rsid w:val="00352CD0"/>
    <w:rsid w:val="0035489E"/>
    <w:rsid w:val="00356FB6"/>
    <w:rsid w:val="00357C4B"/>
    <w:rsid w:val="0036082C"/>
    <w:rsid w:val="00360BBF"/>
    <w:rsid w:val="00363D3F"/>
    <w:rsid w:val="0036771D"/>
    <w:rsid w:val="0037071A"/>
    <w:rsid w:val="00373D4F"/>
    <w:rsid w:val="00373E4B"/>
    <w:rsid w:val="00377F3B"/>
    <w:rsid w:val="00383763"/>
    <w:rsid w:val="00384E39"/>
    <w:rsid w:val="003A03BF"/>
    <w:rsid w:val="003A1037"/>
    <w:rsid w:val="003A4242"/>
    <w:rsid w:val="003B0C4C"/>
    <w:rsid w:val="003B0CCE"/>
    <w:rsid w:val="003B5B17"/>
    <w:rsid w:val="003B743C"/>
    <w:rsid w:val="003C4EA9"/>
    <w:rsid w:val="003C5F4F"/>
    <w:rsid w:val="003C6CEB"/>
    <w:rsid w:val="003C6F34"/>
    <w:rsid w:val="003D08F9"/>
    <w:rsid w:val="003E0B2D"/>
    <w:rsid w:val="003E1794"/>
    <w:rsid w:val="003E1F8D"/>
    <w:rsid w:val="003F111F"/>
    <w:rsid w:val="003F521C"/>
    <w:rsid w:val="00400717"/>
    <w:rsid w:val="00402FC6"/>
    <w:rsid w:val="004053A9"/>
    <w:rsid w:val="004104D7"/>
    <w:rsid w:val="00416E3E"/>
    <w:rsid w:val="00422B19"/>
    <w:rsid w:val="00424CCF"/>
    <w:rsid w:val="00427C8C"/>
    <w:rsid w:val="004341AF"/>
    <w:rsid w:val="004368F9"/>
    <w:rsid w:val="00442A5E"/>
    <w:rsid w:val="00442BAC"/>
    <w:rsid w:val="00445473"/>
    <w:rsid w:val="00445575"/>
    <w:rsid w:val="00446084"/>
    <w:rsid w:val="00446AAB"/>
    <w:rsid w:val="00447513"/>
    <w:rsid w:val="00451924"/>
    <w:rsid w:val="00455534"/>
    <w:rsid w:val="00455FA7"/>
    <w:rsid w:val="00464FAA"/>
    <w:rsid w:val="00464FDE"/>
    <w:rsid w:val="00465E89"/>
    <w:rsid w:val="0047165F"/>
    <w:rsid w:val="00472046"/>
    <w:rsid w:val="004725C2"/>
    <w:rsid w:val="00474468"/>
    <w:rsid w:val="00477130"/>
    <w:rsid w:val="004812D3"/>
    <w:rsid w:val="00481765"/>
    <w:rsid w:val="00484D49"/>
    <w:rsid w:val="00487E12"/>
    <w:rsid w:val="00494606"/>
    <w:rsid w:val="004974A3"/>
    <w:rsid w:val="004A1602"/>
    <w:rsid w:val="004A27F4"/>
    <w:rsid w:val="004A468B"/>
    <w:rsid w:val="004A54EB"/>
    <w:rsid w:val="004B0B26"/>
    <w:rsid w:val="004B1096"/>
    <w:rsid w:val="004B26FE"/>
    <w:rsid w:val="004B4BD3"/>
    <w:rsid w:val="004B5145"/>
    <w:rsid w:val="004B5836"/>
    <w:rsid w:val="004C0525"/>
    <w:rsid w:val="004D496F"/>
    <w:rsid w:val="004D5333"/>
    <w:rsid w:val="004D5446"/>
    <w:rsid w:val="004D5871"/>
    <w:rsid w:val="004D5BCA"/>
    <w:rsid w:val="004D7F7E"/>
    <w:rsid w:val="004E0229"/>
    <w:rsid w:val="004E0728"/>
    <w:rsid w:val="004E0D3B"/>
    <w:rsid w:val="004E23CA"/>
    <w:rsid w:val="004E3DC8"/>
    <w:rsid w:val="004E4AF1"/>
    <w:rsid w:val="004E54A7"/>
    <w:rsid w:val="004E5ED2"/>
    <w:rsid w:val="004F507D"/>
    <w:rsid w:val="004F6225"/>
    <w:rsid w:val="004F6E11"/>
    <w:rsid w:val="005024A4"/>
    <w:rsid w:val="00502726"/>
    <w:rsid w:val="00505A51"/>
    <w:rsid w:val="00510971"/>
    <w:rsid w:val="00511DD2"/>
    <w:rsid w:val="00512B4D"/>
    <w:rsid w:val="00514990"/>
    <w:rsid w:val="005244AE"/>
    <w:rsid w:val="00525640"/>
    <w:rsid w:val="00530046"/>
    <w:rsid w:val="00532BE4"/>
    <w:rsid w:val="00533AC4"/>
    <w:rsid w:val="005358D8"/>
    <w:rsid w:val="005401CD"/>
    <w:rsid w:val="00541A6C"/>
    <w:rsid w:val="00542341"/>
    <w:rsid w:val="00542944"/>
    <w:rsid w:val="0054396C"/>
    <w:rsid w:val="00551206"/>
    <w:rsid w:val="00554585"/>
    <w:rsid w:val="00557F0D"/>
    <w:rsid w:val="0056669D"/>
    <w:rsid w:val="00567621"/>
    <w:rsid w:val="0057199E"/>
    <w:rsid w:val="00575D13"/>
    <w:rsid w:val="00580172"/>
    <w:rsid w:val="00586919"/>
    <w:rsid w:val="005873D2"/>
    <w:rsid w:val="00590A6F"/>
    <w:rsid w:val="0059114C"/>
    <w:rsid w:val="00592A2A"/>
    <w:rsid w:val="00593637"/>
    <w:rsid w:val="005936F6"/>
    <w:rsid w:val="00596155"/>
    <w:rsid w:val="0059716A"/>
    <w:rsid w:val="005A0256"/>
    <w:rsid w:val="005A22DE"/>
    <w:rsid w:val="005A4159"/>
    <w:rsid w:val="005A4D5A"/>
    <w:rsid w:val="005A60E5"/>
    <w:rsid w:val="005B016F"/>
    <w:rsid w:val="005B172C"/>
    <w:rsid w:val="005B1F23"/>
    <w:rsid w:val="005B28CC"/>
    <w:rsid w:val="005B7887"/>
    <w:rsid w:val="005B7DC1"/>
    <w:rsid w:val="005C11FB"/>
    <w:rsid w:val="005C467E"/>
    <w:rsid w:val="005C4F00"/>
    <w:rsid w:val="005C52F2"/>
    <w:rsid w:val="005C5783"/>
    <w:rsid w:val="005C5BAF"/>
    <w:rsid w:val="005D064B"/>
    <w:rsid w:val="005D5971"/>
    <w:rsid w:val="005E0660"/>
    <w:rsid w:val="005E3587"/>
    <w:rsid w:val="005E4CC1"/>
    <w:rsid w:val="005E55FA"/>
    <w:rsid w:val="005E6B18"/>
    <w:rsid w:val="005F22B6"/>
    <w:rsid w:val="005F4780"/>
    <w:rsid w:val="005F605A"/>
    <w:rsid w:val="005F75B6"/>
    <w:rsid w:val="006000C2"/>
    <w:rsid w:val="00601BAF"/>
    <w:rsid w:val="0060433B"/>
    <w:rsid w:val="00604C82"/>
    <w:rsid w:val="00607825"/>
    <w:rsid w:val="00607827"/>
    <w:rsid w:val="00611609"/>
    <w:rsid w:val="00612825"/>
    <w:rsid w:val="006138F4"/>
    <w:rsid w:val="006145F6"/>
    <w:rsid w:val="006147EF"/>
    <w:rsid w:val="00615541"/>
    <w:rsid w:val="0061797A"/>
    <w:rsid w:val="00623759"/>
    <w:rsid w:val="00625FE9"/>
    <w:rsid w:val="00631718"/>
    <w:rsid w:val="00631CD7"/>
    <w:rsid w:val="00631D10"/>
    <w:rsid w:val="00632C77"/>
    <w:rsid w:val="00644ACE"/>
    <w:rsid w:val="00651510"/>
    <w:rsid w:val="00655BB6"/>
    <w:rsid w:val="006577BD"/>
    <w:rsid w:val="00664C3B"/>
    <w:rsid w:val="00666802"/>
    <w:rsid w:val="006703FB"/>
    <w:rsid w:val="006711F7"/>
    <w:rsid w:val="00676019"/>
    <w:rsid w:val="00677703"/>
    <w:rsid w:val="006834EA"/>
    <w:rsid w:val="006858BF"/>
    <w:rsid w:val="006866E0"/>
    <w:rsid w:val="00686EA2"/>
    <w:rsid w:val="00687BFB"/>
    <w:rsid w:val="006903A0"/>
    <w:rsid w:val="006B1413"/>
    <w:rsid w:val="006B5AD2"/>
    <w:rsid w:val="006C06D9"/>
    <w:rsid w:val="006C182D"/>
    <w:rsid w:val="006C4618"/>
    <w:rsid w:val="006C4BD9"/>
    <w:rsid w:val="006D15EB"/>
    <w:rsid w:val="006D3248"/>
    <w:rsid w:val="006D7AA0"/>
    <w:rsid w:val="006F6917"/>
    <w:rsid w:val="00700F19"/>
    <w:rsid w:val="007011FF"/>
    <w:rsid w:val="00704449"/>
    <w:rsid w:val="00705E01"/>
    <w:rsid w:val="00710142"/>
    <w:rsid w:val="00712C82"/>
    <w:rsid w:val="00713975"/>
    <w:rsid w:val="0071416A"/>
    <w:rsid w:val="00714815"/>
    <w:rsid w:val="0071604F"/>
    <w:rsid w:val="007236B3"/>
    <w:rsid w:val="00726DB9"/>
    <w:rsid w:val="00732D22"/>
    <w:rsid w:val="0073576E"/>
    <w:rsid w:val="00741C3C"/>
    <w:rsid w:val="00745067"/>
    <w:rsid w:val="00752087"/>
    <w:rsid w:val="00753FD0"/>
    <w:rsid w:val="007622D9"/>
    <w:rsid w:val="007657EF"/>
    <w:rsid w:val="0076651F"/>
    <w:rsid w:val="007667B0"/>
    <w:rsid w:val="00766AFD"/>
    <w:rsid w:val="00767938"/>
    <w:rsid w:val="007709AE"/>
    <w:rsid w:val="00773862"/>
    <w:rsid w:val="00773A08"/>
    <w:rsid w:val="00781B25"/>
    <w:rsid w:val="00782EF6"/>
    <w:rsid w:val="007832E9"/>
    <w:rsid w:val="00786D8A"/>
    <w:rsid w:val="007910E0"/>
    <w:rsid w:val="00791D87"/>
    <w:rsid w:val="007920B1"/>
    <w:rsid w:val="007A05F7"/>
    <w:rsid w:val="007A1E73"/>
    <w:rsid w:val="007A5578"/>
    <w:rsid w:val="007B1391"/>
    <w:rsid w:val="007B22CB"/>
    <w:rsid w:val="007C264B"/>
    <w:rsid w:val="007C3FEA"/>
    <w:rsid w:val="007C489F"/>
    <w:rsid w:val="007C7BCD"/>
    <w:rsid w:val="007D11C5"/>
    <w:rsid w:val="007D11FC"/>
    <w:rsid w:val="007D519C"/>
    <w:rsid w:val="007D7F0D"/>
    <w:rsid w:val="007E0F59"/>
    <w:rsid w:val="007E2CF2"/>
    <w:rsid w:val="007E32B5"/>
    <w:rsid w:val="007E464B"/>
    <w:rsid w:val="007F3330"/>
    <w:rsid w:val="007F7436"/>
    <w:rsid w:val="007F7DB0"/>
    <w:rsid w:val="00815A98"/>
    <w:rsid w:val="00821DA0"/>
    <w:rsid w:val="008257CC"/>
    <w:rsid w:val="00832E95"/>
    <w:rsid w:val="008335B4"/>
    <w:rsid w:val="00834BBE"/>
    <w:rsid w:val="00860C93"/>
    <w:rsid w:val="00865283"/>
    <w:rsid w:val="008675C6"/>
    <w:rsid w:val="00871F18"/>
    <w:rsid w:val="008813B6"/>
    <w:rsid w:val="008A235E"/>
    <w:rsid w:val="008B31EF"/>
    <w:rsid w:val="008B509E"/>
    <w:rsid w:val="008B6464"/>
    <w:rsid w:val="008C1714"/>
    <w:rsid w:val="008C3FC7"/>
    <w:rsid w:val="008C4481"/>
    <w:rsid w:val="008D03A5"/>
    <w:rsid w:val="008D64D9"/>
    <w:rsid w:val="008D799E"/>
    <w:rsid w:val="008E15DD"/>
    <w:rsid w:val="008E3056"/>
    <w:rsid w:val="008E5310"/>
    <w:rsid w:val="008F2CC1"/>
    <w:rsid w:val="008F7CBD"/>
    <w:rsid w:val="00901E8A"/>
    <w:rsid w:val="00903597"/>
    <w:rsid w:val="009037EC"/>
    <w:rsid w:val="00905EFD"/>
    <w:rsid w:val="00910707"/>
    <w:rsid w:val="0091571F"/>
    <w:rsid w:val="00915C88"/>
    <w:rsid w:val="00916751"/>
    <w:rsid w:val="00920929"/>
    <w:rsid w:val="0092234D"/>
    <w:rsid w:val="0092267A"/>
    <w:rsid w:val="0092652C"/>
    <w:rsid w:val="00931771"/>
    <w:rsid w:val="0093190A"/>
    <w:rsid w:val="00935502"/>
    <w:rsid w:val="00941FFF"/>
    <w:rsid w:val="00943E8F"/>
    <w:rsid w:val="00944001"/>
    <w:rsid w:val="00956E56"/>
    <w:rsid w:val="00956F6B"/>
    <w:rsid w:val="00962025"/>
    <w:rsid w:val="0096523B"/>
    <w:rsid w:val="009675F0"/>
    <w:rsid w:val="009718F8"/>
    <w:rsid w:val="00971E2E"/>
    <w:rsid w:val="00972A8C"/>
    <w:rsid w:val="00973161"/>
    <w:rsid w:val="009814F9"/>
    <w:rsid w:val="00987009"/>
    <w:rsid w:val="00990B88"/>
    <w:rsid w:val="0099107F"/>
    <w:rsid w:val="0099499F"/>
    <w:rsid w:val="00997D34"/>
    <w:rsid w:val="009A16D7"/>
    <w:rsid w:val="009A1FE4"/>
    <w:rsid w:val="009A4D4B"/>
    <w:rsid w:val="009A5CF6"/>
    <w:rsid w:val="009A5F3F"/>
    <w:rsid w:val="009A76C1"/>
    <w:rsid w:val="009B027B"/>
    <w:rsid w:val="009B27E6"/>
    <w:rsid w:val="009B2820"/>
    <w:rsid w:val="009B4E03"/>
    <w:rsid w:val="009C2053"/>
    <w:rsid w:val="009C24F1"/>
    <w:rsid w:val="009C3FC9"/>
    <w:rsid w:val="009D277C"/>
    <w:rsid w:val="009D2EA3"/>
    <w:rsid w:val="009D68D8"/>
    <w:rsid w:val="009D7EE5"/>
    <w:rsid w:val="009E4123"/>
    <w:rsid w:val="009F2A46"/>
    <w:rsid w:val="009F3E93"/>
    <w:rsid w:val="009F422D"/>
    <w:rsid w:val="009F4CCC"/>
    <w:rsid w:val="009F76E0"/>
    <w:rsid w:val="00A048C1"/>
    <w:rsid w:val="00A06D8E"/>
    <w:rsid w:val="00A130B2"/>
    <w:rsid w:val="00A32FF8"/>
    <w:rsid w:val="00A3312C"/>
    <w:rsid w:val="00A34A6A"/>
    <w:rsid w:val="00A3546C"/>
    <w:rsid w:val="00A363CA"/>
    <w:rsid w:val="00A41C17"/>
    <w:rsid w:val="00A56390"/>
    <w:rsid w:val="00A60D9B"/>
    <w:rsid w:val="00A61128"/>
    <w:rsid w:val="00A612D2"/>
    <w:rsid w:val="00A64FA3"/>
    <w:rsid w:val="00A656C8"/>
    <w:rsid w:val="00A66CDF"/>
    <w:rsid w:val="00A72902"/>
    <w:rsid w:val="00A73B4A"/>
    <w:rsid w:val="00A81E8C"/>
    <w:rsid w:val="00A82122"/>
    <w:rsid w:val="00A85F65"/>
    <w:rsid w:val="00A91F24"/>
    <w:rsid w:val="00A9673B"/>
    <w:rsid w:val="00A97CEB"/>
    <w:rsid w:val="00AA4FBF"/>
    <w:rsid w:val="00AA7FEF"/>
    <w:rsid w:val="00AB5C71"/>
    <w:rsid w:val="00AB6B63"/>
    <w:rsid w:val="00AB74C4"/>
    <w:rsid w:val="00AC4B2E"/>
    <w:rsid w:val="00AC7D12"/>
    <w:rsid w:val="00AD0929"/>
    <w:rsid w:val="00AD1722"/>
    <w:rsid w:val="00AD3B3B"/>
    <w:rsid w:val="00AD556D"/>
    <w:rsid w:val="00AD7663"/>
    <w:rsid w:val="00AE5FE1"/>
    <w:rsid w:val="00AE6642"/>
    <w:rsid w:val="00AE7BDA"/>
    <w:rsid w:val="00B04A89"/>
    <w:rsid w:val="00B05FCA"/>
    <w:rsid w:val="00B10D64"/>
    <w:rsid w:val="00B1195F"/>
    <w:rsid w:val="00B12C61"/>
    <w:rsid w:val="00B13003"/>
    <w:rsid w:val="00B13828"/>
    <w:rsid w:val="00B16227"/>
    <w:rsid w:val="00B2170B"/>
    <w:rsid w:val="00B21E67"/>
    <w:rsid w:val="00B24808"/>
    <w:rsid w:val="00B24BF4"/>
    <w:rsid w:val="00B2510D"/>
    <w:rsid w:val="00B30E7A"/>
    <w:rsid w:val="00B33DF3"/>
    <w:rsid w:val="00B3414C"/>
    <w:rsid w:val="00B362CE"/>
    <w:rsid w:val="00B40076"/>
    <w:rsid w:val="00B41FF6"/>
    <w:rsid w:val="00B45C08"/>
    <w:rsid w:val="00B50963"/>
    <w:rsid w:val="00B62505"/>
    <w:rsid w:val="00B62DCC"/>
    <w:rsid w:val="00B64131"/>
    <w:rsid w:val="00B66A66"/>
    <w:rsid w:val="00B707D0"/>
    <w:rsid w:val="00B731FD"/>
    <w:rsid w:val="00B75900"/>
    <w:rsid w:val="00B778D8"/>
    <w:rsid w:val="00B77925"/>
    <w:rsid w:val="00B84BA5"/>
    <w:rsid w:val="00B86590"/>
    <w:rsid w:val="00B87D7D"/>
    <w:rsid w:val="00B91CCC"/>
    <w:rsid w:val="00B921EF"/>
    <w:rsid w:val="00B92D8F"/>
    <w:rsid w:val="00B93F46"/>
    <w:rsid w:val="00B950C0"/>
    <w:rsid w:val="00B950D8"/>
    <w:rsid w:val="00B96EC1"/>
    <w:rsid w:val="00BA25EB"/>
    <w:rsid w:val="00BA7B1A"/>
    <w:rsid w:val="00BB1FFA"/>
    <w:rsid w:val="00BB2ECC"/>
    <w:rsid w:val="00BD3FD2"/>
    <w:rsid w:val="00BD593D"/>
    <w:rsid w:val="00BE1DB2"/>
    <w:rsid w:val="00BF071E"/>
    <w:rsid w:val="00BF2D31"/>
    <w:rsid w:val="00BF39DE"/>
    <w:rsid w:val="00BF609D"/>
    <w:rsid w:val="00C01190"/>
    <w:rsid w:val="00C056E5"/>
    <w:rsid w:val="00C10388"/>
    <w:rsid w:val="00C1591D"/>
    <w:rsid w:val="00C1694C"/>
    <w:rsid w:val="00C20C2A"/>
    <w:rsid w:val="00C21DAF"/>
    <w:rsid w:val="00C22B51"/>
    <w:rsid w:val="00C24588"/>
    <w:rsid w:val="00C25593"/>
    <w:rsid w:val="00C31DE2"/>
    <w:rsid w:val="00C3226E"/>
    <w:rsid w:val="00C401F0"/>
    <w:rsid w:val="00C43201"/>
    <w:rsid w:val="00C43205"/>
    <w:rsid w:val="00C5078E"/>
    <w:rsid w:val="00C5149F"/>
    <w:rsid w:val="00C55D1B"/>
    <w:rsid w:val="00C56BE0"/>
    <w:rsid w:val="00C62AA4"/>
    <w:rsid w:val="00C635E0"/>
    <w:rsid w:val="00C63986"/>
    <w:rsid w:val="00C6442B"/>
    <w:rsid w:val="00C64F32"/>
    <w:rsid w:val="00C70EC3"/>
    <w:rsid w:val="00C75240"/>
    <w:rsid w:val="00C76797"/>
    <w:rsid w:val="00C80AEB"/>
    <w:rsid w:val="00C82F7B"/>
    <w:rsid w:val="00C84CB7"/>
    <w:rsid w:val="00C862EA"/>
    <w:rsid w:val="00C9392B"/>
    <w:rsid w:val="00C96D31"/>
    <w:rsid w:val="00CA56BC"/>
    <w:rsid w:val="00CA614A"/>
    <w:rsid w:val="00CB0D90"/>
    <w:rsid w:val="00CB2DB8"/>
    <w:rsid w:val="00CB3709"/>
    <w:rsid w:val="00CC214E"/>
    <w:rsid w:val="00CC3729"/>
    <w:rsid w:val="00CC6A17"/>
    <w:rsid w:val="00CC7233"/>
    <w:rsid w:val="00CC73E6"/>
    <w:rsid w:val="00CC79AF"/>
    <w:rsid w:val="00CC7E3A"/>
    <w:rsid w:val="00CD11B6"/>
    <w:rsid w:val="00CD26F1"/>
    <w:rsid w:val="00CD554D"/>
    <w:rsid w:val="00CD7554"/>
    <w:rsid w:val="00CE2FB3"/>
    <w:rsid w:val="00CE5625"/>
    <w:rsid w:val="00CE5D21"/>
    <w:rsid w:val="00CF0B51"/>
    <w:rsid w:val="00CF146E"/>
    <w:rsid w:val="00CF5F34"/>
    <w:rsid w:val="00CF6415"/>
    <w:rsid w:val="00D010EA"/>
    <w:rsid w:val="00D01A0D"/>
    <w:rsid w:val="00D02340"/>
    <w:rsid w:val="00D12DA3"/>
    <w:rsid w:val="00D13A31"/>
    <w:rsid w:val="00D14BD5"/>
    <w:rsid w:val="00D17B9B"/>
    <w:rsid w:val="00D275D4"/>
    <w:rsid w:val="00D27AFA"/>
    <w:rsid w:val="00D40986"/>
    <w:rsid w:val="00D40A3D"/>
    <w:rsid w:val="00D53C15"/>
    <w:rsid w:val="00D627CE"/>
    <w:rsid w:val="00D645E2"/>
    <w:rsid w:val="00D8181A"/>
    <w:rsid w:val="00D834FF"/>
    <w:rsid w:val="00D85739"/>
    <w:rsid w:val="00D97A9D"/>
    <w:rsid w:val="00DA1890"/>
    <w:rsid w:val="00DA685E"/>
    <w:rsid w:val="00DB161F"/>
    <w:rsid w:val="00DB5CC4"/>
    <w:rsid w:val="00DB6580"/>
    <w:rsid w:val="00DC4846"/>
    <w:rsid w:val="00DC6D47"/>
    <w:rsid w:val="00DD35DB"/>
    <w:rsid w:val="00DD4405"/>
    <w:rsid w:val="00DD5AC8"/>
    <w:rsid w:val="00DD6DA3"/>
    <w:rsid w:val="00DE4D23"/>
    <w:rsid w:val="00DE5DF4"/>
    <w:rsid w:val="00DE61FC"/>
    <w:rsid w:val="00DF4A74"/>
    <w:rsid w:val="00DF5828"/>
    <w:rsid w:val="00E020A0"/>
    <w:rsid w:val="00E03A97"/>
    <w:rsid w:val="00E10E21"/>
    <w:rsid w:val="00E113D0"/>
    <w:rsid w:val="00E2085A"/>
    <w:rsid w:val="00E22B67"/>
    <w:rsid w:val="00E24897"/>
    <w:rsid w:val="00E3380E"/>
    <w:rsid w:val="00E35D6E"/>
    <w:rsid w:val="00E4468A"/>
    <w:rsid w:val="00E44B4E"/>
    <w:rsid w:val="00E55ADD"/>
    <w:rsid w:val="00E617F4"/>
    <w:rsid w:val="00E63BAD"/>
    <w:rsid w:val="00E66835"/>
    <w:rsid w:val="00E669A2"/>
    <w:rsid w:val="00E67F7E"/>
    <w:rsid w:val="00E758B6"/>
    <w:rsid w:val="00E806C4"/>
    <w:rsid w:val="00E83AB9"/>
    <w:rsid w:val="00E92FBD"/>
    <w:rsid w:val="00E93C63"/>
    <w:rsid w:val="00E945FD"/>
    <w:rsid w:val="00E95C2A"/>
    <w:rsid w:val="00EA0423"/>
    <w:rsid w:val="00EA35EF"/>
    <w:rsid w:val="00EA755E"/>
    <w:rsid w:val="00EB163D"/>
    <w:rsid w:val="00EB2C90"/>
    <w:rsid w:val="00EB419C"/>
    <w:rsid w:val="00EB58A0"/>
    <w:rsid w:val="00EC0749"/>
    <w:rsid w:val="00EC0CAF"/>
    <w:rsid w:val="00EC2EF2"/>
    <w:rsid w:val="00EC49D5"/>
    <w:rsid w:val="00EC6AFD"/>
    <w:rsid w:val="00EC7B3C"/>
    <w:rsid w:val="00ED04C1"/>
    <w:rsid w:val="00ED3680"/>
    <w:rsid w:val="00ED50C0"/>
    <w:rsid w:val="00ED6262"/>
    <w:rsid w:val="00EE283C"/>
    <w:rsid w:val="00EE47B2"/>
    <w:rsid w:val="00EE6F42"/>
    <w:rsid w:val="00EF1F8E"/>
    <w:rsid w:val="00EF37E8"/>
    <w:rsid w:val="00EF7706"/>
    <w:rsid w:val="00EF774C"/>
    <w:rsid w:val="00F02D3D"/>
    <w:rsid w:val="00F03043"/>
    <w:rsid w:val="00F0335B"/>
    <w:rsid w:val="00F051A6"/>
    <w:rsid w:val="00F07ACC"/>
    <w:rsid w:val="00F13E9E"/>
    <w:rsid w:val="00F222D9"/>
    <w:rsid w:val="00F2406C"/>
    <w:rsid w:val="00F241F6"/>
    <w:rsid w:val="00F26201"/>
    <w:rsid w:val="00F273D2"/>
    <w:rsid w:val="00F27C79"/>
    <w:rsid w:val="00F27E47"/>
    <w:rsid w:val="00F30270"/>
    <w:rsid w:val="00F32AF0"/>
    <w:rsid w:val="00F33DCC"/>
    <w:rsid w:val="00F40160"/>
    <w:rsid w:val="00F42195"/>
    <w:rsid w:val="00F551C9"/>
    <w:rsid w:val="00F57C0A"/>
    <w:rsid w:val="00F658C2"/>
    <w:rsid w:val="00F673F9"/>
    <w:rsid w:val="00F72592"/>
    <w:rsid w:val="00F85901"/>
    <w:rsid w:val="00F85C6E"/>
    <w:rsid w:val="00F87FBF"/>
    <w:rsid w:val="00F901A5"/>
    <w:rsid w:val="00F9300A"/>
    <w:rsid w:val="00F9577F"/>
    <w:rsid w:val="00F95E74"/>
    <w:rsid w:val="00F97E10"/>
    <w:rsid w:val="00FA3214"/>
    <w:rsid w:val="00FA7E64"/>
    <w:rsid w:val="00FB2ED8"/>
    <w:rsid w:val="00FB6C90"/>
    <w:rsid w:val="00FC0D8B"/>
    <w:rsid w:val="00FC0E57"/>
    <w:rsid w:val="00FC2B79"/>
    <w:rsid w:val="00FC3737"/>
    <w:rsid w:val="00FC3A05"/>
    <w:rsid w:val="00FC3DBE"/>
    <w:rsid w:val="00FC3F79"/>
    <w:rsid w:val="00FC4AF1"/>
    <w:rsid w:val="00FC7359"/>
    <w:rsid w:val="00FD492C"/>
    <w:rsid w:val="00FD6DF3"/>
    <w:rsid w:val="00FD7318"/>
    <w:rsid w:val="00FE38F3"/>
    <w:rsid w:val="00FE6818"/>
    <w:rsid w:val="00FF008D"/>
    <w:rsid w:val="00FF30DF"/>
    <w:rsid w:val="00FF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3F148D"/>
  <w15:docId w15:val="{EDB20902-FDA0-47BA-A48F-CDB48C000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4EA9"/>
    <w:pPr>
      <w:jc w:val="center"/>
    </w:pPr>
    <w:rPr>
      <w:b/>
      <w:sz w:val="24"/>
    </w:rPr>
  </w:style>
  <w:style w:type="paragraph" w:styleId="a5">
    <w:name w:val="header"/>
    <w:aliases w:val="Знак4,Знак4 Знак Знак Знак Знак Знак,Знак4 Знак Знак Знак, Знак4"/>
    <w:basedOn w:val="a"/>
    <w:link w:val="a6"/>
    <w:uiPriority w:val="99"/>
    <w:rsid w:val="00632C7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32C77"/>
  </w:style>
  <w:style w:type="table" w:styleId="a8">
    <w:name w:val="Table Grid"/>
    <w:basedOn w:val="a1"/>
    <w:uiPriority w:val="59"/>
    <w:rsid w:val="00E020A0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44557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semiHidden/>
    <w:rsid w:val="006C4BD9"/>
    <w:rPr>
      <w:rFonts w:ascii="Tahoma" w:hAnsi="Tahoma" w:cs="Tahoma"/>
      <w:sz w:val="16"/>
      <w:szCs w:val="16"/>
    </w:rPr>
  </w:style>
  <w:style w:type="paragraph" w:styleId="ad">
    <w:name w:val="Title"/>
    <w:basedOn w:val="a"/>
    <w:link w:val="ae"/>
    <w:qFormat/>
    <w:rsid w:val="00CE2FB3"/>
    <w:pPr>
      <w:jc w:val="center"/>
    </w:pPr>
    <w:rPr>
      <w:b/>
      <w:sz w:val="24"/>
    </w:rPr>
  </w:style>
  <w:style w:type="paragraph" w:customStyle="1" w:styleId="ConsPlusNormal">
    <w:name w:val="ConsPlusNormal"/>
    <w:link w:val="ConsPlusNormal0"/>
    <w:uiPriority w:val="99"/>
    <w:rsid w:val="00CE2FB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Верхний колонтитул Знак"/>
    <w:aliases w:val="Знак4 Знак,Знак4 Знак Знак Знак Знак Знак Знак,Знак4 Знак Знак Знак Знак, Знак4 Знак"/>
    <w:link w:val="a5"/>
    <w:uiPriority w:val="99"/>
    <w:locked/>
    <w:rsid w:val="00D02340"/>
    <w:rPr>
      <w:lang w:val="ru-RU" w:eastAsia="ru-RU" w:bidi="ar-SA"/>
    </w:rPr>
  </w:style>
  <w:style w:type="character" w:customStyle="1" w:styleId="ae">
    <w:name w:val="Заголовок Знак"/>
    <w:link w:val="ad"/>
    <w:locked/>
    <w:rsid w:val="00D02340"/>
    <w:rPr>
      <w:b/>
      <w:sz w:val="24"/>
      <w:lang w:val="ru-RU" w:eastAsia="ru-RU" w:bidi="ar-SA"/>
    </w:rPr>
  </w:style>
  <w:style w:type="character" w:customStyle="1" w:styleId="a4">
    <w:name w:val="Основной текст Знак"/>
    <w:link w:val="a3"/>
    <w:rsid w:val="00BF071E"/>
    <w:rPr>
      <w:b/>
      <w:sz w:val="24"/>
    </w:rPr>
  </w:style>
  <w:style w:type="character" w:styleId="af">
    <w:name w:val="Strong"/>
    <w:uiPriority w:val="22"/>
    <w:qFormat/>
    <w:rsid w:val="00DC6D47"/>
    <w:rPr>
      <w:b/>
      <w:bCs/>
    </w:rPr>
  </w:style>
  <w:style w:type="paragraph" w:customStyle="1" w:styleId="ConsPlusTitle">
    <w:name w:val="ConsPlusTitle"/>
    <w:rsid w:val="00400717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styleId="af0">
    <w:name w:val="Hyperlink"/>
    <w:uiPriority w:val="99"/>
    <w:unhideWhenUsed/>
    <w:rsid w:val="00666802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DB6580"/>
    <w:rPr>
      <w:color w:val="800080" w:themeColor="followedHyperlink"/>
      <w:u w:val="single"/>
    </w:rPr>
  </w:style>
  <w:style w:type="paragraph" w:styleId="af2">
    <w:name w:val="footnote text"/>
    <w:basedOn w:val="a"/>
    <w:link w:val="af3"/>
    <w:uiPriority w:val="99"/>
    <w:unhideWhenUsed/>
    <w:rsid w:val="00DB6580"/>
    <w:rPr>
      <w:rFonts w:ascii="Calibri" w:eastAsia="MS Mincho" w:hAnsi="Calibri"/>
    </w:rPr>
  </w:style>
  <w:style w:type="character" w:customStyle="1" w:styleId="af3">
    <w:name w:val="Текст сноски Знак"/>
    <w:basedOn w:val="a0"/>
    <w:link w:val="af2"/>
    <w:uiPriority w:val="99"/>
    <w:rsid w:val="00DB6580"/>
    <w:rPr>
      <w:rFonts w:ascii="Calibri" w:eastAsia="MS Mincho" w:hAnsi="Calibri"/>
    </w:rPr>
  </w:style>
  <w:style w:type="character" w:customStyle="1" w:styleId="aa">
    <w:name w:val="Нижний колонтитул Знак"/>
    <w:basedOn w:val="a0"/>
    <w:link w:val="a9"/>
    <w:uiPriority w:val="99"/>
    <w:rsid w:val="00DB6580"/>
  </w:style>
  <w:style w:type="character" w:customStyle="1" w:styleId="ac">
    <w:name w:val="Текст выноски Знак"/>
    <w:basedOn w:val="a0"/>
    <w:link w:val="ab"/>
    <w:uiPriority w:val="99"/>
    <w:semiHidden/>
    <w:rsid w:val="00DB6580"/>
    <w:rPr>
      <w:rFonts w:ascii="Tahoma" w:hAnsi="Tahoma" w:cs="Tahoma"/>
      <w:sz w:val="16"/>
      <w:szCs w:val="16"/>
    </w:rPr>
  </w:style>
  <w:style w:type="paragraph" w:styleId="af4">
    <w:name w:val="List Paragraph"/>
    <w:basedOn w:val="a"/>
    <w:qFormat/>
    <w:rsid w:val="00DB6580"/>
    <w:pPr>
      <w:spacing w:after="200" w:line="276" w:lineRule="auto"/>
      <w:ind w:left="720"/>
      <w:contextualSpacing/>
    </w:pPr>
    <w:rPr>
      <w:rFonts w:eastAsia="Calibri"/>
      <w:sz w:val="24"/>
      <w:szCs w:val="24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DB6580"/>
    <w:rPr>
      <w:rFonts w:ascii="Arial" w:hAnsi="Arial" w:cs="Arial"/>
    </w:rPr>
  </w:style>
  <w:style w:type="paragraph" w:customStyle="1" w:styleId="ConsPlusNonformat">
    <w:name w:val="ConsPlusNonformat"/>
    <w:rsid w:val="00DB658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ConsTitle">
    <w:name w:val="ConsTitle"/>
    <w:uiPriority w:val="99"/>
    <w:rsid w:val="00DB6580"/>
    <w:pPr>
      <w:widowControl w:val="0"/>
      <w:numPr>
        <w:ilvl w:val="2"/>
        <w:numId w:val="17"/>
      </w:numPr>
      <w:shd w:val="clear" w:color="auto" w:fill="CCFFFF"/>
      <w:autoSpaceDE w:val="0"/>
      <w:autoSpaceDN w:val="0"/>
      <w:adjustRightInd w:val="0"/>
      <w:jc w:val="both"/>
    </w:pPr>
    <w:rPr>
      <w:bCs/>
      <w:sz w:val="24"/>
      <w:szCs w:val="24"/>
    </w:rPr>
  </w:style>
  <w:style w:type="paragraph" w:customStyle="1" w:styleId="2">
    <w:name w:val="Абзац списка2"/>
    <w:basedOn w:val="a"/>
    <w:qFormat/>
    <w:rsid w:val="00DB6580"/>
    <w:pPr>
      <w:spacing w:after="200" w:line="276" w:lineRule="auto"/>
      <w:ind w:left="720"/>
      <w:contextualSpacing/>
    </w:pPr>
    <w:rPr>
      <w:rFonts w:ascii="Calibri" w:hAnsi="Calibri"/>
      <w:sz w:val="22"/>
      <w:szCs w:val="24"/>
      <w:lang w:eastAsia="en-US"/>
    </w:rPr>
  </w:style>
  <w:style w:type="character" w:styleId="af5">
    <w:name w:val="footnote reference"/>
    <w:uiPriority w:val="99"/>
    <w:unhideWhenUsed/>
    <w:rsid w:val="00DB6580"/>
    <w:rPr>
      <w:rFonts w:ascii="Times New Roman" w:hAnsi="Times New Roman" w:cs="Times New Roman" w:hint="default"/>
      <w:vertAlign w:val="superscript"/>
    </w:rPr>
  </w:style>
  <w:style w:type="character" w:customStyle="1" w:styleId="1">
    <w:name w:val="Верхний колонтитул Знак1"/>
    <w:basedOn w:val="a0"/>
    <w:uiPriority w:val="99"/>
    <w:semiHidden/>
    <w:rsid w:val="00DB6580"/>
  </w:style>
  <w:style w:type="character" w:customStyle="1" w:styleId="10">
    <w:name w:val="Нижний колонтитул Знак1"/>
    <w:basedOn w:val="a0"/>
    <w:uiPriority w:val="99"/>
    <w:semiHidden/>
    <w:rsid w:val="00DB6580"/>
  </w:style>
  <w:style w:type="paragraph" w:styleId="af6">
    <w:name w:val="endnote text"/>
    <w:basedOn w:val="a"/>
    <w:link w:val="af7"/>
    <w:semiHidden/>
    <w:unhideWhenUsed/>
    <w:rsid w:val="004E4AF1"/>
  </w:style>
  <w:style w:type="character" w:customStyle="1" w:styleId="af7">
    <w:name w:val="Текст концевой сноски Знак"/>
    <w:basedOn w:val="a0"/>
    <w:link w:val="af6"/>
    <w:semiHidden/>
    <w:rsid w:val="004E4AF1"/>
  </w:style>
  <w:style w:type="character" w:styleId="af8">
    <w:name w:val="endnote reference"/>
    <w:basedOn w:val="a0"/>
    <w:semiHidden/>
    <w:unhideWhenUsed/>
    <w:rsid w:val="004E4AF1"/>
    <w:rPr>
      <w:vertAlign w:val="superscript"/>
    </w:rPr>
  </w:style>
  <w:style w:type="paragraph" w:styleId="af9">
    <w:name w:val="No Spacing"/>
    <w:uiPriority w:val="1"/>
    <w:qFormat/>
    <w:rsid w:val="00EC2EF2"/>
    <w:rPr>
      <w:rFonts w:ascii="Calibri" w:hAnsi="Calibri"/>
      <w:sz w:val="22"/>
      <w:szCs w:val="22"/>
    </w:rPr>
  </w:style>
  <w:style w:type="paragraph" w:customStyle="1" w:styleId="s3">
    <w:name w:val="s_3"/>
    <w:basedOn w:val="a"/>
    <w:rsid w:val="00FC0E57"/>
    <w:pPr>
      <w:spacing w:before="100" w:beforeAutospacing="1" w:after="100" w:afterAutospacing="1"/>
    </w:pPr>
    <w:rPr>
      <w:sz w:val="24"/>
      <w:szCs w:val="24"/>
    </w:rPr>
  </w:style>
  <w:style w:type="paragraph" w:customStyle="1" w:styleId="afa">
    <w:name w:val="Базовый"/>
    <w:basedOn w:val="a"/>
    <w:uiPriority w:val="99"/>
    <w:rsid w:val="0016683D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087D3-E237-4B30-B20E-DFDB19330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постановления</vt:lpstr>
    </vt:vector>
  </TitlesOfParts>
  <Company>UZR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постановления</dc:title>
  <dc:creator>HEY</dc:creator>
  <cp:lastModifiedBy>Макокина Наталия Юрьевна</cp:lastModifiedBy>
  <cp:revision>2</cp:revision>
  <cp:lastPrinted>2026-05-18T11:19:00Z</cp:lastPrinted>
  <dcterms:created xsi:type="dcterms:W3CDTF">2026-07-14T06:13:00Z</dcterms:created>
  <dcterms:modified xsi:type="dcterms:W3CDTF">2026-07-14T06:13:00Z</dcterms:modified>
</cp:coreProperties>
</file>